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6FB" w:rsidRPr="008846FB" w:rsidRDefault="008846FB" w:rsidP="008846FB">
      <w:pPr>
        <w:suppressAutoHyphens/>
        <w:rPr>
          <w:b/>
          <w:sz w:val="24"/>
          <w:lang w:eastAsia="ar-SA"/>
        </w:rPr>
      </w:pPr>
      <w:r w:rsidRPr="008846FB">
        <w:rPr>
          <w:b/>
          <w:sz w:val="24"/>
          <w:lang w:eastAsia="ar-SA"/>
        </w:rPr>
        <w:t>PRESS INFORMATION</w:t>
      </w:r>
    </w:p>
    <w:p w:rsidR="008846FB" w:rsidRPr="008846FB" w:rsidRDefault="008846FB" w:rsidP="008846FB">
      <w:pPr>
        <w:suppressAutoHyphens/>
        <w:rPr>
          <w:lang w:eastAsia="ar-SA"/>
        </w:rPr>
      </w:pPr>
    </w:p>
    <w:p w:rsidR="008846FB" w:rsidRPr="008846FB" w:rsidRDefault="008846FB" w:rsidP="008846FB">
      <w:pPr>
        <w:suppressAutoHyphens/>
        <w:rPr>
          <w:rFonts w:ascii="Times New Roman" w:hAnsi="Times New Roman"/>
          <w:sz w:val="48"/>
          <w:szCs w:val="48"/>
          <w:lang w:eastAsia="ar-SA"/>
        </w:rPr>
      </w:pPr>
    </w:p>
    <w:p w:rsidR="008846FB" w:rsidRPr="008846FB" w:rsidRDefault="008846FB" w:rsidP="008846FB">
      <w:pPr>
        <w:suppressAutoHyphens/>
        <w:jc w:val="both"/>
        <w:rPr>
          <w:rFonts w:ascii="Times New Roman" w:eastAsia="MS Mincho" w:hAnsi="Times New Roman"/>
          <w:noProof/>
          <w:sz w:val="24"/>
          <w:lang w:eastAsia="ja-JP"/>
        </w:rPr>
      </w:pPr>
      <w:bookmarkStart w:id="0" w:name="_Hlk525634025"/>
    </w:p>
    <w:p w:rsidR="008846FB" w:rsidRPr="008846FB" w:rsidRDefault="008846FB" w:rsidP="008846FB">
      <w:pPr>
        <w:suppressAutoHyphens/>
        <w:jc w:val="both"/>
        <w:rPr>
          <w:rFonts w:ascii="Times New Roman" w:hAnsi="Times New Roman"/>
          <w:noProof/>
          <w:sz w:val="48"/>
          <w:szCs w:val="48"/>
          <w:lang w:eastAsia="ar-SA"/>
        </w:rPr>
      </w:pPr>
      <w:r w:rsidRPr="008846FB">
        <w:rPr>
          <w:rFonts w:ascii="Times New Roman" w:hAnsi="Times New Roman"/>
          <w:noProof/>
          <w:sz w:val="48"/>
          <w:szCs w:val="48"/>
          <w:lang w:eastAsia="ar-SA"/>
        </w:rPr>
        <w:t xml:space="preserve">Volvo articulated hauler G-Series: keeping control of operator performance </w:t>
      </w:r>
    </w:p>
    <w:p w:rsidR="008846FB" w:rsidRPr="008846FB" w:rsidRDefault="008846FB" w:rsidP="008846FB">
      <w:pPr>
        <w:suppressAutoHyphens/>
        <w:jc w:val="both"/>
        <w:rPr>
          <w:rFonts w:ascii="Calibri" w:eastAsia="MS Mincho" w:hAnsi="Calibri"/>
          <w:noProof/>
          <w:sz w:val="24"/>
          <w:szCs w:val="20"/>
          <w:lang w:eastAsia="ja-JP"/>
        </w:rPr>
      </w:pPr>
    </w:p>
    <w:p w:rsidR="008846FB" w:rsidRPr="008846FB" w:rsidRDefault="008846FB" w:rsidP="008846FB">
      <w:pPr>
        <w:suppressAutoHyphens/>
        <w:rPr>
          <w:rFonts w:cs="Arial"/>
          <w:b/>
          <w:noProof/>
          <w:sz w:val="22"/>
          <w:szCs w:val="22"/>
          <w:lang w:val="en-GB" w:eastAsia="en-GB"/>
        </w:rPr>
      </w:pPr>
      <w:r w:rsidRPr="008846FB">
        <w:rPr>
          <w:rFonts w:cs="Arial"/>
          <w:b/>
          <w:noProof/>
          <w:sz w:val="22"/>
          <w:szCs w:val="22"/>
          <w:lang w:val="en-GB" w:eastAsia="en-GB"/>
        </w:rPr>
        <w:t>Volvo Construction Equipment has updated its G-Series articulated hauler range. New features include cruise control, downhill speed control and OptiShift, all reinforcing the G-Series’ position as the number one choice for operators.</w:t>
      </w:r>
    </w:p>
    <w:p w:rsidR="008846FB" w:rsidRPr="008846FB" w:rsidRDefault="008846FB" w:rsidP="008846FB">
      <w:pPr>
        <w:suppressAutoHyphens/>
        <w:jc w:val="both"/>
        <w:rPr>
          <w:rFonts w:ascii="Calibri" w:hAnsi="Calibri" w:cs="Arial"/>
          <w:b/>
          <w:noProof/>
          <w:sz w:val="24"/>
          <w:szCs w:val="22"/>
          <w:lang w:val="en-GB" w:eastAsia="en-GB"/>
        </w:rPr>
      </w:pPr>
    </w:p>
    <w:p w:rsidR="008846FB" w:rsidRPr="008846FB" w:rsidRDefault="005B0BFD" w:rsidP="008846FB">
      <w:pPr>
        <w:suppressAutoHyphens/>
        <w:rPr>
          <w:rFonts w:ascii="Times New Roman" w:eastAsia="MS Mincho" w:hAnsi="Times New Roman"/>
          <w:noProof/>
          <w:sz w:val="24"/>
          <w:szCs w:val="20"/>
          <w:lang w:eastAsia="ja-JP"/>
        </w:rPr>
      </w:pPr>
      <w:r w:rsidRPr="008846FB">
        <w:rPr>
          <w:rFonts w:ascii="Times New Roman" w:hAnsi="Times New Roman"/>
          <w:noProof/>
          <w:sz w:val="24"/>
          <w:lang w:val="en-GB" w:eastAsia="en-GB"/>
        </w:rPr>
        <w:drawing>
          <wp:anchor distT="0" distB="0" distL="114300" distR="114300" simplePos="0" relativeHeight="251662336" behindDoc="1" locked="0" layoutInCell="1" allowOverlap="1">
            <wp:simplePos x="0" y="0"/>
            <wp:positionH relativeFrom="column">
              <wp:posOffset>2561590</wp:posOffset>
            </wp:positionH>
            <wp:positionV relativeFrom="paragraph">
              <wp:posOffset>65405</wp:posOffset>
            </wp:positionV>
            <wp:extent cx="3052445" cy="2667000"/>
            <wp:effectExtent l="0" t="0" r="0" b="0"/>
            <wp:wrapTight wrapText="bothSides">
              <wp:wrapPolygon edited="0">
                <wp:start x="0" y="0"/>
                <wp:lineTo x="0" y="21446"/>
                <wp:lineTo x="21434" y="21446"/>
                <wp:lineTo x="2143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2445" cy="2667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846FB" w:rsidRPr="008846FB">
        <w:rPr>
          <w:rFonts w:ascii="Times New Roman" w:eastAsia="MS Mincho" w:hAnsi="Times New Roman"/>
          <w:noProof/>
          <w:sz w:val="24"/>
          <w:szCs w:val="20"/>
          <w:lang w:eastAsia="ja-JP"/>
        </w:rPr>
        <w:t>A comfortable operator is a more productive operator and when other machines are onsite, most operators prefer Volvo. The new G-Series helps you maintain good productivity all day, every day – even in the most adverse conditions – thanks to its superior comfort, ease of operation and safety.</w:t>
      </w:r>
    </w:p>
    <w:p w:rsidR="008846FB" w:rsidRPr="008846FB" w:rsidRDefault="008846FB" w:rsidP="008846FB">
      <w:pPr>
        <w:suppressAutoHyphens/>
        <w:rPr>
          <w:rFonts w:ascii="Times New Roman" w:eastAsia="MS Mincho" w:hAnsi="Times New Roman"/>
          <w:noProof/>
          <w:sz w:val="24"/>
          <w:szCs w:val="20"/>
          <w:lang w:eastAsia="ja-JP"/>
        </w:rPr>
      </w:pPr>
    </w:p>
    <w:p w:rsidR="008846FB" w:rsidRPr="008846FB" w:rsidRDefault="008846FB" w:rsidP="008846FB">
      <w:pPr>
        <w:suppressAutoHyphens/>
        <w:rPr>
          <w:rFonts w:eastAsia="MS Mincho" w:cs="Arial"/>
          <w:b/>
          <w:noProof/>
          <w:sz w:val="22"/>
          <w:szCs w:val="22"/>
          <w:lang w:eastAsia="ja-JP"/>
        </w:rPr>
      </w:pPr>
      <w:r w:rsidRPr="008846FB">
        <w:rPr>
          <w:rFonts w:eastAsia="MS Mincho" w:cs="Arial"/>
          <w:b/>
          <w:noProof/>
          <w:sz w:val="22"/>
          <w:szCs w:val="22"/>
          <w:lang w:eastAsia="ja-JP"/>
        </w:rPr>
        <w:t>Total operator control</w:t>
      </w:r>
    </w:p>
    <w:p w:rsidR="008846FB" w:rsidRPr="008846FB" w:rsidRDefault="008846FB" w:rsidP="008846FB">
      <w:pPr>
        <w:suppressAutoHyphens/>
        <w:rPr>
          <w:rFonts w:ascii="Times New Roman" w:eastAsia="MS Mincho" w:hAnsi="Times New Roman"/>
          <w:noProof/>
          <w:sz w:val="24"/>
          <w:szCs w:val="20"/>
          <w:lang w:eastAsia="ja-JP"/>
        </w:rPr>
      </w:pPr>
      <w:r w:rsidRPr="008846FB">
        <w:rPr>
          <w:rFonts w:ascii="Times New Roman" w:eastAsia="MS Mincho" w:hAnsi="Times New Roman"/>
          <w:noProof/>
          <w:sz w:val="24"/>
          <w:szCs w:val="20"/>
          <w:lang w:eastAsia="ja-JP"/>
        </w:rPr>
        <w:t>The G-Series is packed with features to help operators get the most from the machine, such as hill assist, load and dump brake and dynamic Volvo Engine Brake.</w:t>
      </w:r>
    </w:p>
    <w:p w:rsidR="008846FB" w:rsidRDefault="008846FB" w:rsidP="008846FB">
      <w:pPr>
        <w:suppressAutoHyphens/>
        <w:rPr>
          <w:rFonts w:ascii="Times New Roman" w:eastAsia="MS Mincho" w:hAnsi="Times New Roman"/>
          <w:noProof/>
          <w:sz w:val="24"/>
          <w:szCs w:val="20"/>
          <w:lang w:eastAsia="ja-JP"/>
        </w:rPr>
      </w:pPr>
    </w:p>
    <w:p w:rsidR="005B0BFD" w:rsidRPr="008846FB" w:rsidRDefault="005B0BFD" w:rsidP="008846FB">
      <w:pPr>
        <w:suppressAutoHyphens/>
        <w:rPr>
          <w:rFonts w:ascii="Times New Roman" w:eastAsia="MS Mincho" w:hAnsi="Times New Roman"/>
          <w:noProof/>
          <w:sz w:val="24"/>
          <w:szCs w:val="20"/>
          <w:lang w:eastAsia="ja-JP"/>
        </w:rPr>
      </w:pPr>
    </w:p>
    <w:p w:rsidR="008846FB" w:rsidRPr="008846FB" w:rsidRDefault="005B0BFD" w:rsidP="008846FB">
      <w:pPr>
        <w:suppressAutoHyphens/>
        <w:rPr>
          <w:rFonts w:ascii="Times New Roman" w:eastAsia="MS Mincho" w:hAnsi="Times New Roman"/>
          <w:noProof/>
          <w:sz w:val="24"/>
          <w:szCs w:val="20"/>
          <w:lang w:eastAsia="ja-JP"/>
        </w:rPr>
      </w:pPr>
      <w:r w:rsidRPr="008846FB">
        <w:rPr>
          <w:rFonts w:ascii="Times New Roman" w:hAnsi="Times New Roman"/>
          <w:noProof/>
          <w:sz w:val="24"/>
          <w:lang w:val="en-GB" w:eastAsia="en-GB"/>
        </w:rPr>
        <w:lastRenderedPageBreak/>
        <w:drawing>
          <wp:anchor distT="0" distB="0" distL="114300" distR="114300" simplePos="0" relativeHeight="251663360" behindDoc="1" locked="0" layoutInCell="1" allowOverlap="1">
            <wp:simplePos x="0" y="0"/>
            <wp:positionH relativeFrom="margin">
              <wp:align>left</wp:align>
            </wp:positionH>
            <wp:positionV relativeFrom="paragraph">
              <wp:posOffset>342900</wp:posOffset>
            </wp:positionV>
            <wp:extent cx="2717800" cy="1811655"/>
            <wp:effectExtent l="0" t="0" r="6350" b="0"/>
            <wp:wrapTight wrapText="bothSides">
              <wp:wrapPolygon edited="0">
                <wp:start x="0" y="0"/>
                <wp:lineTo x="0" y="21350"/>
                <wp:lineTo x="21499" y="21350"/>
                <wp:lineTo x="2149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7800" cy="1811655"/>
                    </a:xfrm>
                    <a:prstGeom prst="rect">
                      <a:avLst/>
                    </a:prstGeom>
                    <a:noFill/>
                    <a:ln>
                      <a:noFill/>
                    </a:ln>
                  </pic:spPr>
                </pic:pic>
              </a:graphicData>
            </a:graphic>
            <wp14:sizeRelH relativeFrom="page">
              <wp14:pctWidth>0</wp14:pctWidth>
            </wp14:sizeRelH>
            <wp14:sizeRelV relativeFrom="page">
              <wp14:pctHeight>0</wp14:pctHeight>
            </wp14:sizeRelV>
          </wp:anchor>
        </w:drawing>
      </w:r>
      <w:r w:rsidR="008846FB" w:rsidRPr="008846FB">
        <w:rPr>
          <w:rFonts w:ascii="Times New Roman" w:eastAsia="MS Mincho" w:hAnsi="Times New Roman"/>
          <w:noProof/>
          <w:sz w:val="24"/>
          <w:szCs w:val="20"/>
          <w:lang w:eastAsia="ja-JP"/>
        </w:rPr>
        <w:t>With the latest series of updates these features are now joined by the new cruise control and downhill speed control. Operators can set and adjust the cruise control to maintain a constant travel speed for smoother and more efficient hauling, and when operating downhill the new downhill speed control enables operators to maintain their control and speed. The result of both innovations is enhanced safety, comfort and productivity in all conditions.</w:t>
      </w:r>
    </w:p>
    <w:p w:rsidR="008846FB" w:rsidRPr="008846FB" w:rsidRDefault="008846FB" w:rsidP="008846FB">
      <w:pPr>
        <w:suppressAutoHyphens/>
        <w:rPr>
          <w:rFonts w:ascii="Calibri" w:eastAsia="MS Mincho" w:hAnsi="Calibri"/>
          <w:noProof/>
          <w:sz w:val="24"/>
          <w:szCs w:val="20"/>
          <w:lang w:eastAsia="ja-JP"/>
        </w:rPr>
      </w:pPr>
    </w:p>
    <w:p w:rsidR="008846FB" w:rsidRPr="008846FB" w:rsidRDefault="008846FB" w:rsidP="008846FB">
      <w:pPr>
        <w:suppressAutoHyphens/>
        <w:rPr>
          <w:rFonts w:ascii="Times New Roman" w:eastAsia="MS Mincho" w:hAnsi="Times New Roman"/>
          <w:noProof/>
          <w:sz w:val="24"/>
          <w:szCs w:val="20"/>
          <w:lang w:eastAsia="ja-JP"/>
        </w:rPr>
      </w:pPr>
      <w:r w:rsidRPr="008846FB">
        <w:rPr>
          <w:rFonts w:ascii="Times New Roman" w:hAnsi="Times New Roman"/>
          <w:noProof/>
          <w:sz w:val="24"/>
          <w:lang w:val="en-GB" w:eastAsia="en-GB"/>
        </w:rPr>
        <w:drawing>
          <wp:anchor distT="0" distB="0" distL="114300" distR="114300" simplePos="0" relativeHeight="251660288" behindDoc="0" locked="0" layoutInCell="1" allowOverlap="1">
            <wp:simplePos x="0" y="0"/>
            <wp:positionH relativeFrom="margin">
              <wp:posOffset>2756535</wp:posOffset>
            </wp:positionH>
            <wp:positionV relativeFrom="paragraph">
              <wp:posOffset>76200</wp:posOffset>
            </wp:positionV>
            <wp:extent cx="2826385" cy="204279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6385" cy="2042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46FB">
        <w:rPr>
          <w:rFonts w:ascii="Times New Roman" w:eastAsia="MS Mincho" w:hAnsi="Times New Roman"/>
          <w:noProof/>
          <w:sz w:val="24"/>
          <w:szCs w:val="20"/>
          <w:lang w:eastAsia="ja-JP"/>
        </w:rPr>
        <w:t>The ergonomic cab and intuitive controls are designed to suit all operators. Automatic functions, such as the new OptiShift that further improves</w:t>
      </w:r>
      <w:r w:rsidRPr="008846FB">
        <w:rPr>
          <w:rFonts w:ascii="Times New Roman" w:hAnsi="Times New Roman"/>
          <w:noProof/>
          <w:sz w:val="24"/>
          <w:lang w:eastAsia="ar-SA"/>
        </w:rPr>
        <w:t xml:space="preserve"> fuel efficiency and productivity via faster cycle times and increased operator comfort,</w:t>
      </w:r>
      <w:r w:rsidRPr="008846FB">
        <w:rPr>
          <w:rFonts w:ascii="Times New Roman" w:eastAsia="MS Mincho" w:hAnsi="Times New Roman"/>
          <w:noProof/>
          <w:sz w:val="24"/>
          <w:szCs w:val="20"/>
          <w:lang w:eastAsia="ja-JP"/>
        </w:rPr>
        <w:t xml:space="preserve"> help offer greater ease of operation for an unrivalled operator experience.</w:t>
      </w:r>
    </w:p>
    <w:p w:rsidR="008846FB" w:rsidRPr="008846FB" w:rsidRDefault="008846FB" w:rsidP="008846FB">
      <w:pPr>
        <w:suppressAutoHyphens/>
        <w:rPr>
          <w:rFonts w:ascii="Calibri" w:eastAsia="MS Mincho" w:hAnsi="Calibri"/>
          <w:b/>
          <w:noProof/>
          <w:sz w:val="24"/>
          <w:szCs w:val="20"/>
          <w:lang w:eastAsia="ja-JP"/>
        </w:rPr>
      </w:pPr>
    </w:p>
    <w:p w:rsidR="008846FB" w:rsidRPr="008846FB" w:rsidRDefault="008846FB" w:rsidP="008846FB">
      <w:pPr>
        <w:suppressAutoHyphens/>
        <w:rPr>
          <w:rFonts w:eastAsia="MS Mincho" w:cs="Arial"/>
          <w:b/>
          <w:noProof/>
          <w:sz w:val="22"/>
          <w:szCs w:val="22"/>
          <w:lang w:eastAsia="ja-JP"/>
        </w:rPr>
      </w:pPr>
      <w:r w:rsidRPr="008846FB">
        <w:rPr>
          <w:rFonts w:eastAsia="MS Mincho" w:cs="Arial"/>
          <w:b/>
          <w:noProof/>
          <w:sz w:val="22"/>
          <w:szCs w:val="22"/>
          <w:lang w:eastAsia="ja-JP"/>
        </w:rPr>
        <w:t>Comfort and safety</w:t>
      </w:r>
    </w:p>
    <w:p w:rsidR="008846FB" w:rsidRPr="008846FB" w:rsidRDefault="008846FB" w:rsidP="008846FB">
      <w:pPr>
        <w:suppressAutoHyphens/>
        <w:rPr>
          <w:rFonts w:ascii="Times New Roman" w:eastAsia="MS Mincho" w:hAnsi="Times New Roman"/>
          <w:noProof/>
          <w:sz w:val="24"/>
          <w:szCs w:val="20"/>
          <w:lang w:eastAsia="ja-JP"/>
        </w:rPr>
      </w:pPr>
      <w:r w:rsidRPr="008846FB">
        <w:rPr>
          <w:rFonts w:ascii="Times New Roman" w:eastAsia="MS Mincho" w:hAnsi="Times New Roman"/>
          <w:noProof/>
          <w:sz w:val="24"/>
          <w:szCs w:val="20"/>
          <w:lang w:eastAsia="ja-JP"/>
        </w:rPr>
        <w:t>The new Volvo articulated G-Series is designed to make operators feel more comfortable during long work shifts. The unique Volvo steering, excellent suspension, low noise levels, space and visibility all contribute to reduce operator fatigue for increased productivity.</w:t>
      </w:r>
    </w:p>
    <w:p w:rsidR="008846FB" w:rsidRPr="008846FB" w:rsidRDefault="008846FB" w:rsidP="008846FB">
      <w:pPr>
        <w:suppressAutoHyphens/>
        <w:rPr>
          <w:rFonts w:ascii="Calibri" w:eastAsia="MS Mincho" w:hAnsi="Calibri"/>
          <w:noProof/>
          <w:sz w:val="24"/>
          <w:szCs w:val="20"/>
          <w:lang w:eastAsia="ja-JP"/>
        </w:rPr>
      </w:pPr>
    </w:p>
    <w:p w:rsidR="008846FB" w:rsidRPr="008846FB" w:rsidRDefault="008846FB" w:rsidP="008846FB">
      <w:pPr>
        <w:suppressAutoHyphens/>
        <w:rPr>
          <w:rFonts w:ascii="Times New Roman" w:eastAsia="MS Mincho" w:hAnsi="Times New Roman"/>
          <w:noProof/>
          <w:sz w:val="24"/>
          <w:szCs w:val="20"/>
          <w:lang w:eastAsia="ja-JP"/>
        </w:rPr>
      </w:pPr>
      <w:r w:rsidRPr="008846FB">
        <w:rPr>
          <w:rFonts w:ascii="Times New Roman" w:hAnsi="Times New Roman"/>
          <w:noProof/>
          <w:sz w:val="24"/>
          <w:lang w:val="en-GB" w:eastAsia="en-GB"/>
        </w:rPr>
        <w:lastRenderedPageBreak/>
        <w:drawing>
          <wp:anchor distT="0" distB="0" distL="114300" distR="114300" simplePos="0" relativeHeight="251661312" behindDoc="0" locked="0" layoutInCell="1" allowOverlap="1">
            <wp:simplePos x="0" y="0"/>
            <wp:positionH relativeFrom="margin">
              <wp:posOffset>17780</wp:posOffset>
            </wp:positionH>
            <wp:positionV relativeFrom="paragraph">
              <wp:posOffset>28575</wp:posOffset>
            </wp:positionV>
            <wp:extent cx="3636010" cy="2225040"/>
            <wp:effectExtent l="0" t="0" r="2540" b="381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6010" cy="2225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846FB">
        <w:rPr>
          <w:rFonts w:ascii="Times New Roman" w:eastAsia="MS Mincho" w:hAnsi="Times New Roman"/>
          <w:noProof/>
          <w:sz w:val="24"/>
          <w:szCs w:val="20"/>
          <w:lang w:eastAsia="ja-JP"/>
        </w:rPr>
        <w:t>Whether you are an operator, trainer, technician or site worker; safety on site is of fundamental importance and the superior visibility and efficient lighting of the G-Series combine with a number of intelligent safety features to keep everyone safer.  Features such as dump support and the brake test, which is a stationary test of the parking brake and load and dump brake, help to keep the operator and those working around the machine safer, even in the most demanding working environments.</w:t>
      </w:r>
    </w:p>
    <w:p w:rsidR="008846FB" w:rsidRPr="008846FB" w:rsidRDefault="008846FB" w:rsidP="008846FB">
      <w:pPr>
        <w:suppressAutoHyphens/>
        <w:rPr>
          <w:rFonts w:ascii="Times New Roman" w:eastAsia="MS Mincho" w:hAnsi="Times New Roman"/>
          <w:noProof/>
          <w:sz w:val="24"/>
          <w:szCs w:val="20"/>
          <w:lang w:eastAsia="ja-JP"/>
        </w:rPr>
      </w:pPr>
    </w:p>
    <w:p w:rsidR="008846FB" w:rsidRPr="008846FB" w:rsidRDefault="008846FB" w:rsidP="008846FB">
      <w:pPr>
        <w:suppressAutoHyphens/>
        <w:jc w:val="center"/>
        <w:rPr>
          <w:rFonts w:ascii="Times New Roman" w:eastAsia="MS Mincho" w:hAnsi="Times New Roman"/>
          <w:noProof/>
          <w:sz w:val="24"/>
          <w:szCs w:val="20"/>
          <w:lang w:eastAsia="ja-JP"/>
        </w:rPr>
      </w:pPr>
      <w:r w:rsidRPr="008846FB">
        <w:rPr>
          <w:rFonts w:ascii="Times New Roman" w:eastAsia="MS Mincho" w:hAnsi="Times New Roman"/>
          <w:noProof/>
          <w:sz w:val="24"/>
          <w:szCs w:val="20"/>
          <w:lang w:eastAsia="ja-JP"/>
        </w:rPr>
        <w:t>Ends.</w:t>
      </w:r>
    </w:p>
    <w:p w:rsidR="008846FB" w:rsidRPr="008846FB" w:rsidRDefault="008846FB" w:rsidP="008846FB">
      <w:pPr>
        <w:suppressAutoHyphens/>
        <w:ind w:left="24"/>
        <w:rPr>
          <w:rFonts w:ascii="Times New Roman" w:hAnsi="Times New Roman"/>
          <w:noProof/>
          <w:sz w:val="24"/>
          <w:lang w:eastAsia="ar-SA"/>
        </w:rPr>
      </w:pPr>
    </w:p>
    <w:p w:rsidR="000C4244" w:rsidRPr="00942D08" w:rsidRDefault="000C4244" w:rsidP="000C4244">
      <w:pPr>
        <w:ind w:left="24"/>
        <w:rPr>
          <w:rFonts w:ascii="Times New Roman" w:hAnsi="Times New Roman"/>
          <w:i/>
          <w:sz w:val="24"/>
        </w:rPr>
      </w:pPr>
      <w:r w:rsidRPr="00942D08">
        <w:rPr>
          <w:rFonts w:ascii="Times New Roman" w:hAnsi="Times New Roman"/>
          <w:i/>
          <w:sz w:val="24"/>
        </w:rPr>
        <w:t>Image 1:</w:t>
      </w:r>
      <w:r w:rsidRPr="00942D08">
        <w:t xml:space="preserve"> </w:t>
      </w:r>
      <w:r w:rsidRPr="00942D08">
        <w:rPr>
          <w:rFonts w:ascii="Times New Roman" w:hAnsi="Times New Roman"/>
          <w:i/>
          <w:sz w:val="24"/>
        </w:rPr>
        <w:t xml:space="preserve">Volvo </w:t>
      </w:r>
      <w:r>
        <w:rPr>
          <w:rFonts w:ascii="Times New Roman" w:hAnsi="Times New Roman"/>
          <w:i/>
          <w:sz w:val="24"/>
        </w:rPr>
        <w:t>CE</w:t>
      </w:r>
      <w:r w:rsidRPr="00942D08">
        <w:rPr>
          <w:rFonts w:ascii="Times New Roman" w:hAnsi="Times New Roman"/>
          <w:i/>
          <w:sz w:val="24"/>
        </w:rPr>
        <w:t xml:space="preserve"> has updated its G-Series articulated hauler range</w:t>
      </w:r>
      <w:r>
        <w:rPr>
          <w:rFonts w:ascii="Times New Roman" w:hAnsi="Times New Roman"/>
          <w:i/>
          <w:sz w:val="24"/>
        </w:rPr>
        <w:t>.</w:t>
      </w:r>
    </w:p>
    <w:p w:rsidR="000C4244" w:rsidRPr="00942D08" w:rsidRDefault="000C4244" w:rsidP="000C4244">
      <w:pPr>
        <w:ind w:left="24"/>
        <w:rPr>
          <w:rFonts w:ascii="Times New Roman" w:hAnsi="Times New Roman"/>
          <w:i/>
          <w:sz w:val="24"/>
        </w:rPr>
      </w:pPr>
      <w:r w:rsidRPr="00942D08">
        <w:rPr>
          <w:rFonts w:ascii="Times New Roman" w:hAnsi="Times New Roman"/>
          <w:i/>
          <w:sz w:val="24"/>
        </w:rPr>
        <w:t>Image 2:</w:t>
      </w:r>
      <w:r w:rsidRPr="00942D08">
        <w:t xml:space="preserve"> </w:t>
      </w:r>
      <w:r w:rsidRPr="00942D08">
        <w:rPr>
          <w:rFonts w:ascii="Times New Roman" w:hAnsi="Times New Roman"/>
          <w:i/>
          <w:sz w:val="24"/>
        </w:rPr>
        <w:t>The G-Series is packed with features to help operators get the most from the machine</w:t>
      </w:r>
      <w:r>
        <w:rPr>
          <w:rFonts w:ascii="Times New Roman" w:hAnsi="Times New Roman"/>
          <w:i/>
          <w:sz w:val="24"/>
        </w:rPr>
        <w:t>.</w:t>
      </w:r>
    </w:p>
    <w:p w:rsidR="000C4244" w:rsidRPr="00942D08" w:rsidRDefault="000C4244" w:rsidP="000C4244">
      <w:pPr>
        <w:ind w:left="24"/>
        <w:rPr>
          <w:rFonts w:ascii="Times New Roman" w:hAnsi="Times New Roman"/>
          <w:i/>
          <w:sz w:val="24"/>
        </w:rPr>
      </w:pPr>
      <w:r w:rsidRPr="00942D08">
        <w:rPr>
          <w:rFonts w:ascii="Times New Roman" w:hAnsi="Times New Roman"/>
          <w:i/>
          <w:sz w:val="24"/>
        </w:rPr>
        <w:t>Image 3:</w:t>
      </w:r>
      <w:r w:rsidRPr="00942D08">
        <w:t xml:space="preserve"> </w:t>
      </w:r>
      <w:r w:rsidRPr="00942D08">
        <w:rPr>
          <w:rFonts w:ascii="Times New Roman" w:hAnsi="Times New Roman"/>
          <w:i/>
          <w:sz w:val="24"/>
        </w:rPr>
        <w:t>The ergonomic cab and intuitive controls are designed to suit all operators.</w:t>
      </w:r>
    </w:p>
    <w:p w:rsidR="000C4244" w:rsidRPr="00942D08" w:rsidRDefault="000C4244" w:rsidP="000C4244">
      <w:pPr>
        <w:ind w:left="24"/>
        <w:rPr>
          <w:rFonts w:ascii="Times New Roman" w:hAnsi="Times New Roman"/>
          <w:i/>
          <w:sz w:val="24"/>
        </w:rPr>
      </w:pPr>
      <w:r w:rsidRPr="00942D08">
        <w:rPr>
          <w:rFonts w:ascii="Times New Roman" w:hAnsi="Times New Roman"/>
          <w:i/>
          <w:sz w:val="24"/>
        </w:rPr>
        <w:t>Image 4:</w:t>
      </w:r>
      <w:r w:rsidRPr="00942D08">
        <w:t xml:space="preserve"> </w:t>
      </w:r>
      <w:r w:rsidRPr="00942D08">
        <w:rPr>
          <w:rFonts w:ascii="Times New Roman" w:hAnsi="Times New Roman"/>
          <w:i/>
          <w:sz w:val="24"/>
        </w:rPr>
        <w:t xml:space="preserve">G-Series combine with </w:t>
      </w:r>
      <w:proofErr w:type="gramStart"/>
      <w:r w:rsidRPr="00942D08">
        <w:rPr>
          <w:rFonts w:ascii="Times New Roman" w:hAnsi="Times New Roman"/>
          <w:i/>
          <w:sz w:val="24"/>
        </w:rPr>
        <w:t>a number of</w:t>
      </w:r>
      <w:proofErr w:type="gramEnd"/>
      <w:r w:rsidRPr="00942D08">
        <w:rPr>
          <w:rFonts w:ascii="Times New Roman" w:hAnsi="Times New Roman"/>
          <w:i/>
          <w:sz w:val="24"/>
        </w:rPr>
        <w:t xml:space="preserve"> intelligent safety features to keep everyone safer</w:t>
      </w:r>
      <w:r>
        <w:rPr>
          <w:rFonts w:ascii="Times New Roman" w:hAnsi="Times New Roman"/>
          <w:i/>
          <w:sz w:val="24"/>
        </w:rPr>
        <w:t>.</w:t>
      </w:r>
    </w:p>
    <w:p w:rsidR="000C4244" w:rsidRDefault="000C4244" w:rsidP="008846FB">
      <w:pPr>
        <w:suppressAutoHyphens/>
        <w:ind w:left="24"/>
        <w:rPr>
          <w:rFonts w:ascii="Times New Roman" w:hAnsi="Times New Roman"/>
          <w:noProof/>
          <w:sz w:val="24"/>
          <w:lang w:eastAsia="ar-SA"/>
        </w:rPr>
      </w:pPr>
      <w:bookmarkStart w:id="1" w:name="_GoBack"/>
      <w:bookmarkEnd w:id="1"/>
    </w:p>
    <w:p w:rsidR="008846FB" w:rsidRPr="008846FB" w:rsidRDefault="008846FB" w:rsidP="008846FB">
      <w:pPr>
        <w:suppressAutoHyphens/>
        <w:ind w:left="24"/>
        <w:rPr>
          <w:rFonts w:ascii="Times New Roman" w:hAnsi="Times New Roman"/>
          <w:noProof/>
          <w:sz w:val="24"/>
          <w:lang w:eastAsia="ar-SA"/>
        </w:rPr>
      </w:pPr>
      <w:r w:rsidRPr="008846FB">
        <w:rPr>
          <w:rFonts w:ascii="Times New Roman" w:hAnsi="Times New Roman"/>
          <w:noProof/>
          <w:sz w:val="24"/>
          <w:lang w:eastAsia="ar-SA"/>
        </w:rPr>
        <w:t>January 2019</w:t>
      </w:r>
    </w:p>
    <w:p w:rsidR="008846FB" w:rsidRPr="008846FB" w:rsidRDefault="008846FB" w:rsidP="008846FB">
      <w:pPr>
        <w:suppressAutoHyphens/>
        <w:ind w:left="24"/>
        <w:rPr>
          <w:rFonts w:ascii="Times New Roman" w:hAnsi="Times New Roman"/>
          <w:noProof/>
          <w:color w:val="000000"/>
          <w:sz w:val="24"/>
          <w:lang w:eastAsia="ar-SA"/>
        </w:rPr>
      </w:pPr>
    </w:p>
    <w:p w:rsidR="008846FB" w:rsidRPr="008846FB" w:rsidRDefault="008846FB" w:rsidP="008846FB">
      <w:pPr>
        <w:suppressAutoHyphens/>
        <w:ind w:left="24"/>
        <w:rPr>
          <w:rFonts w:ascii="Times New Roman" w:hAnsi="Times New Roman"/>
          <w:noProof/>
          <w:color w:val="000000"/>
          <w:sz w:val="24"/>
          <w:lang w:eastAsia="ar-SA"/>
        </w:rPr>
      </w:pPr>
      <w:r w:rsidRPr="008846FB">
        <w:rPr>
          <w:rFonts w:ascii="Times New Roman" w:hAnsi="Times New Roman"/>
          <w:noProof/>
          <w:color w:val="000000"/>
          <w:sz w:val="24"/>
          <w:lang w:eastAsia="ar-SA"/>
        </w:rPr>
        <w:t xml:space="preserve">For further information, please visit: </w:t>
      </w:r>
      <w:hyperlink r:id="rId15" w:history="1">
        <w:r w:rsidRPr="008846FB">
          <w:rPr>
            <w:rFonts w:ascii="Times New Roman" w:hAnsi="Times New Roman"/>
            <w:noProof/>
            <w:color w:val="0563C1"/>
            <w:sz w:val="24"/>
            <w:u w:val="single"/>
            <w:lang w:eastAsia="ar-SA"/>
          </w:rPr>
          <w:t>www.volvoce.com</w:t>
        </w:r>
      </w:hyperlink>
    </w:p>
    <w:p w:rsidR="008846FB" w:rsidRPr="008846FB" w:rsidRDefault="008846FB" w:rsidP="008846FB">
      <w:pPr>
        <w:suppressAutoHyphens/>
        <w:spacing w:line="249" w:lineRule="auto"/>
        <w:ind w:left="24" w:hanging="10"/>
        <w:jc w:val="both"/>
        <w:rPr>
          <w:rFonts w:ascii="Times New Roman" w:hAnsi="Times New Roman"/>
          <w:noProof/>
          <w:color w:val="000000"/>
          <w:sz w:val="24"/>
          <w:lang w:eastAsia="ar-SA"/>
        </w:rPr>
      </w:pPr>
    </w:p>
    <w:p w:rsidR="008846FB" w:rsidRPr="008846FB" w:rsidRDefault="008846FB" w:rsidP="008846FB">
      <w:pPr>
        <w:suppressAutoHyphens/>
        <w:spacing w:line="249" w:lineRule="auto"/>
        <w:ind w:left="24" w:hanging="10"/>
        <w:jc w:val="both"/>
        <w:rPr>
          <w:rFonts w:ascii="Times New Roman" w:hAnsi="Times New Roman"/>
          <w:noProof/>
          <w:color w:val="000000"/>
          <w:sz w:val="24"/>
          <w:lang w:eastAsia="ar-SA"/>
        </w:rPr>
      </w:pPr>
      <w:r w:rsidRPr="008846FB">
        <w:rPr>
          <w:rFonts w:ascii="Times New Roman" w:hAnsi="Times New Roman"/>
          <w:noProof/>
          <w:color w:val="000000"/>
          <w:sz w:val="24"/>
          <w:lang w:eastAsia="ar-SA"/>
        </w:rPr>
        <w:t>Or contact:</w:t>
      </w:r>
    </w:p>
    <w:p w:rsidR="008846FB" w:rsidRPr="008846FB" w:rsidRDefault="008846FB" w:rsidP="008846FB">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8846FB" w:rsidRPr="008846FB" w:rsidTr="0095134B">
        <w:trPr>
          <w:trHeight w:val="261"/>
        </w:trPr>
        <w:tc>
          <w:tcPr>
            <w:tcW w:w="5277" w:type="dxa"/>
            <w:tcBorders>
              <w:top w:val="nil"/>
              <w:left w:val="nil"/>
              <w:bottom w:val="nil"/>
              <w:right w:val="nil"/>
            </w:tcBorders>
            <w:shd w:val="clear" w:color="auto" w:fill="auto"/>
          </w:tcPr>
          <w:p w:rsidR="008846FB" w:rsidRPr="008846FB" w:rsidRDefault="008846FB" w:rsidP="008846FB">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b/>
                <w:noProof/>
                <w:color w:val="000000"/>
                <w:sz w:val="24"/>
                <w:lang w:val="en-GB" w:eastAsia="en-GB"/>
              </w:rPr>
              <w:t>Tiffany Cheng</w:t>
            </w:r>
            <w:r w:rsidRPr="008846FB">
              <w:rPr>
                <w:rFonts w:ascii="Times New Roman" w:eastAsia="Times New Roman" w:hAnsi="Times New Roman"/>
                <w:b/>
                <w:noProof/>
                <w:color w:val="000000"/>
                <w:sz w:val="24"/>
                <w:lang w:val="en-GB" w:eastAsia="en-GB"/>
              </w:rPr>
              <w:tab/>
              <w:t xml:space="preserve"> </w:t>
            </w:r>
            <w:r w:rsidRPr="008846FB">
              <w:rPr>
                <w:rFonts w:ascii="Times New Roman" w:eastAsia="Times New Roman" w:hAnsi="Times New Roman"/>
                <w:b/>
                <w:noProof/>
                <w:color w:val="000000"/>
                <w:sz w:val="24"/>
                <w:lang w:val="en-GB" w:eastAsia="en-GB"/>
              </w:rPr>
              <w:tab/>
              <w:t xml:space="preserve"> </w:t>
            </w:r>
            <w:r w:rsidRPr="008846FB">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b/>
                <w:noProof/>
                <w:color w:val="000000"/>
                <w:sz w:val="24"/>
                <w:lang w:val="en-GB" w:eastAsia="en-GB"/>
              </w:rPr>
              <w:t>Brian O’Sullivan</w:t>
            </w:r>
            <w:r w:rsidRPr="008846FB">
              <w:rPr>
                <w:rFonts w:ascii="Times New Roman" w:eastAsia="Times New Roman" w:hAnsi="Times New Roman"/>
                <w:noProof/>
                <w:color w:val="000000"/>
                <w:sz w:val="24"/>
                <w:lang w:val="en-GB" w:eastAsia="en-GB"/>
              </w:rPr>
              <w:t xml:space="preserve"> </w:t>
            </w:r>
          </w:p>
        </w:tc>
      </w:tr>
      <w:tr w:rsidR="008846FB" w:rsidRPr="008846FB" w:rsidTr="0095134B">
        <w:trPr>
          <w:trHeight w:val="291"/>
        </w:trPr>
        <w:tc>
          <w:tcPr>
            <w:tcW w:w="527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SE10 </w:t>
            </w:r>
          </w:p>
        </w:tc>
      </w:tr>
      <w:tr w:rsidR="008846FB" w:rsidRPr="008846FB" w:rsidTr="0095134B">
        <w:trPr>
          <w:trHeight w:val="292"/>
        </w:trPr>
        <w:tc>
          <w:tcPr>
            <w:tcW w:w="5277" w:type="dxa"/>
            <w:tcBorders>
              <w:top w:val="nil"/>
              <w:left w:val="nil"/>
              <w:bottom w:val="nil"/>
              <w:right w:val="nil"/>
            </w:tcBorders>
            <w:shd w:val="clear" w:color="auto" w:fill="auto"/>
          </w:tcPr>
          <w:p w:rsidR="008846FB" w:rsidRPr="008846FB" w:rsidRDefault="008846FB" w:rsidP="008846FB">
            <w:pPr>
              <w:tabs>
                <w:tab w:val="center" w:pos="3600"/>
              </w:tabs>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Volvo Construction Equipment </w:t>
            </w:r>
            <w:r w:rsidRPr="008846FB">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London </w:t>
            </w:r>
          </w:p>
        </w:tc>
      </w:tr>
      <w:tr w:rsidR="008846FB" w:rsidRPr="008846FB" w:rsidTr="0095134B">
        <w:trPr>
          <w:trHeight w:val="292"/>
        </w:trPr>
        <w:tc>
          <w:tcPr>
            <w:tcW w:w="5277" w:type="dxa"/>
            <w:tcBorders>
              <w:top w:val="nil"/>
              <w:left w:val="nil"/>
              <w:bottom w:val="nil"/>
              <w:right w:val="nil"/>
            </w:tcBorders>
            <w:shd w:val="clear" w:color="auto" w:fill="auto"/>
          </w:tcPr>
          <w:p w:rsidR="008846FB" w:rsidRPr="008846FB" w:rsidRDefault="008846FB" w:rsidP="008846FB">
            <w:pPr>
              <w:tabs>
                <w:tab w:val="center" w:pos="2880"/>
                <w:tab w:val="center" w:pos="3600"/>
              </w:tabs>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Tel: int +32 499 56 68 47 </w:t>
            </w:r>
            <w:r w:rsidRPr="008846FB">
              <w:rPr>
                <w:rFonts w:ascii="Times New Roman" w:eastAsia="Times New Roman" w:hAnsi="Times New Roman"/>
                <w:noProof/>
                <w:color w:val="000000"/>
                <w:sz w:val="24"/>
                <w:lang w:val="en-GB" w:eastAsia="en-GB"/>
              </w:rPr>
              <w:tab/>
              <w:t xml:space="preserve"> </w:t>
            </w:r>
            <w:r w:rsidRPr="008846FB">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Tel: int +44 77 333 50307 </w:t>
            </w:r>
          </w:p>
        </w:tc>
      </w:tr>
      <w:tr w:rsidR="008846FB" w:rsidRPr="008846FB" w:rsidTr="0095134B">
        <w:trPr>
          <w:trHeight w:val="262"/>
        </w:trPr>
        <w:tc>
          <w:tcPr>
            <w:tcW w:w="5277" w:type="dxa"/>
            <w:tcBorders>
              <w:top w:val="nil"/>
              <w:left w:val="nil"/>
              <w:bottom w:val="nil"/>
              <w:right w:val="nil"/>
            </w:tcBorders>
            <w:shd w:val="clear" w:color="auto" w:fill="auto"/>
          </w:tcPr>
          <w:p w:rsidR="008846FB" w:rsidRPr="008846FB" w:rsidRDefault="008846FB" w:rsidP="008846FB">
            <w:pPr>
              <w:suppressAutoHyphens/>
              <w:spacing w:line="259" w:lineRule="auto"/>
              <w:rPr>
                <w:rFonts w:ascii="Times New Roman" w:hAnsi="Times New Roman"/>
                <w:noProof/>
                <w:sz w:val="24"/>
                <w:lang w:eastAsia="ar-SA"/>
              </w:rPr>
            </w:pPr>
            <w:r w:rsidRPr="008846FB">
              <w:rPr>
                <w:rFonts w:ascii="Times New Roman" w:eastAsia="Times New Roman" w:hAnsi="Times New Roman"/>
                <w:noProof/>
                <w:color w:val="000000"/>
                <w:sz w:val="24"/>
                <w:lang w:val="en-GB" w:eastAsia="en-GB"/>
              </w:rPr>
              <w:t xml:space="preserve">Email: </w:t>
            </w:r>
            <w:r w:rsidRPr="008846FB">
              <w:rPr>
                <w:rFonts w:ascii="Times New Roman" w:eastAsia="Times New Roman" w:hAnsi="Times New Roman"/>
                <w:noProof/>
                <w:color w:val="0000FF"/>
                <w:sz w:val="24"/>
                <w:u w:val="single" w:color="0000FF"/>
                <w:lang w:val="en-GB" w:eastAsia="en-GB"/>
              </w:rPr>
              <w:t>tiffany.cheng@volvo.com</w:t>
            </w:r>
            <w:r w:rsidRPr="008846FB">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rsidR="008846FB" w:rsidRPr="008846FB" w:rsidRDefault="008846FB" w:rsidP="008846FB">
            <w:pPr>
              <w:suppressAutoHyphens/>
              <w:spacing w:line="259" w:lineRule="auto"/>
              <w:jc w:val="both"/>
              <w:rPr>
                <w:rFonts w:ascii="Times New Roman" w:hAnsi="Times New Roman"/>
                <w:noProof/>
                <w:color w:val="000000"/>
                <w:sz w:val="24"/>
                <w:lang w:eastAsia="ar-SA"/>
              </w:rPr>
            </w:pPr>
            <w:r w:rsidRPr="008846FB">
              <w:rPr>
                <w:rFonts w:ascii="Times New Roman" w:eastAsia="Times New Roman" w:hAnsi="Times New Roman"/>
                <w:noProof/>
                <w:color w:val="000000"/>
                <w:sz w:val="24"/>
                <w:lang w:val="en-GB" w:eastAsia="en-GB"/>
              </w:rPr>
              <w:t xml:space="preserve">Email: </w:t>
            </w:r>
            <w:hyperlink r:id="rId16" w:history="1">
              <w:r w:rsidRPr="008846FB">
                <w:rPr>
                  <w:rFonts w:ascii="Times New Roman" w:eastAsia="Times New Roman" w:hAnsi="Times New Roman"/>
                  <w:noProof/>
                  <w:color w:val="0000FF"/>
                  <w:sz w:val="24"/>
                  <w:u w:val="single"/>
                  <w:lang w:val="en-GB" w:eastAsia="en-GB"/>
                </w:rPr>
                <w:t>brian.osullivan@se10.com</w:t>
              </w:r>
            </w:hyperlink>
            <w:r w:rsidRPr="008846FB">
              <w:rPr>
                <w:rFonts w:ascii="Times New Roman" w:eastAsia="Times New Roman" w:hAnsi="Times New Roman"/>
                <w:noProof/>
                <w:color w:val="000000"/>
                <w:sz w:val="24"/>
                <w:lang w:val="en-GB" w:eastAsia="en-GB"/>
              </w:rPr>
              <w:t xml:space="preserve"> </w:t>
            </w:r>
          </w:p>
        </w:tc>
      </w:tr>
    </w:tbl>
    <w:p w:rsidR="008846FB" w:rsidRPr="008846FB" w:rsidRDefault="008846FB" w:rsidP="008846FB">
      <w:pPr>
        <w:tabs>
          <w:tab w:val="left" w:pos="0"/>
          <w:tab w:val="left" w:pos="5040"/>
        </w:tabs>
        <w:suppressAutoHyphens/>
        <w:rPr>
          <w:i/>
          <w:noProof/>
          <w:lang w:eastAsia="ar-SA"/>
        </w:rPr>
      </w:pPr>
      <w:r w:rsidRPr="008846FB">
        <w:rPr>
          <w:i/>
          <w:noProof/>
          <w:lang w:eastAsia="ar-SA"/>
        </w:rPr>
        <w:tab/>
      </w:r>
      <w:bookmarkEnd w:id="0"/>
      <w:r w:rsidRPr="008846FB">
        <w:rPr>
          <w:i/>
          <w:noProof/>
          <w:lang w:eastAsia="ar-SA"/>
        </w:rPr>
        <w:tab/>
      </w:r>
      <w:r w:rsidRPr="008846FB">
        <w:rPr>
          <w:i/>
          <w:noProof/>
          <w:lang w:eastAsia="ar-SA"/>
        </w:rPr>
        <w:tab/>
      </w:r>
    </w:p>
    <w:p w:rsidR="008846FB" w:rsidRPr="008846FB" w:rsidRDefault="008846FB" w:rsidP="008846FB">
      <w:pPr>
        <w:suppressAutoHyphens/>
        <w:spacing w:after="300"/>
        <w:jc w:val="center"/>
        <w:rPr>
          <w:rFonts w:ascii="Times New Roman" w:hAnsi="Times New Roman"/>
          <w:noProof/>
          <w:sz w:val="24"/>
          <w:szCs w:val="20"/>
          <w:lang w:eastAsia="ar-SA"/>
        </w:rPr>
      </w:pPr>
      <w:r w:rsidRPr="008846FB">
        <w:rPr>
          <w:rFonts w:ascii="Times New Roman" w:hAnsi="Times New Roman"/>
          <w:noProof/>
          <w:sz w:val="24"/>
          <w:szCs w:val="20"/>
          <w:lang w:val="en-GB" w:eastAsia="en-GB"/>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76835</wp:posOffset>
                </wp:positionV>
                <wp:extent cx="5930265" cy="847725"/>
                <wp:effectExtent l="0" t="0" r="13335"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rsidR="008846FB" w:rsidRPr="00785C7D" w:rsidRDefault="008846FB" w:rsidP="008846FB">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8846FB" w:rsidRPr="00921930" w:rsidRDefault="008846FB" w:rsidP="008846FB">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" strokecolor="gray">
                <v:textbox>
                  <w:txbxContent>
                    <w:p w:rsidR="008846FB" w:rsidRPr="00785C7D" w:rsidRDefault="008846FB" w:rsidP="008846FB">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9"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20"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8846FB" w:rsidRPr="00921930" w:rsidRDefault="008846FB" w:rsidP="008846FB">
                      <w:pPr>
                        <w:rPr>
                          <w:sz w:val="16"/>
                          <w:szCs w:val="16"/>
                        </w:rPr>
                      </w:pPr>
                    </w:p>
                  </w:txbxContent>
                </v:textbox>
              </v:rect>
            </w:pict>
          </mc:Fallback>
        </mc:AlternateContent>
      </w:r>
    </w:p>
    <w:p w:rsidR="008846FB" w:rsidRPr="008846FB" w:rsidRDefault="008846FB" w:rsidP="008846FB">
      <w:pPr>
        <w:suppressAutoHyphens/>
        <w:rPr>
          <w:lang w:eastAsia="ar-SA"/>
        </w:rPr>
      </w:pPr>
    </w:p>
    <w:p w:rsidR="00286C2E" w:rsidRPr="009876E1" w:rsidRDefault="00286C2E" w:rsidP="009876E1"/>
    <w:sectPr w:rsidR="00286C2E" w:rsidRPr="009876E1" w:rsidSect="00534BFE">
      <w:headerReference w:type="default" r:id="rId21"/>
      <w:footerReference w:type="default" r:id="rId22"/>
      <w:headerReference w:type="first" r:id="rId23"/>
      <w:footerReference w:type="first" r:id="rId24"/>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246" w:rsidRDefault="007A4246">
      <w:r>
        <w:separator/>
      </w:r>
    </w:p>
  </w:endnote>
  <w:endnote w:type="continuationSeparator" w:id="0">
    <w:p w:rsidR="007A4246" w:rsidRDefault="007A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9A" w:rsidRDefault="003A7A9A" w:rsidP="003A7A9A">
    <w:pPr>
      <w:pStyle w:val="VolvoWebAdd"/>
    </w:pPr>
  </w:p>
  <w:p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rsidTr="004256CD">
      <w:tc>
        <w:tcPr>
          <w:tcW w:w="2664"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Volvo Construction Equipment</w:t>
          </w:r>
        </w:p>
        <w:p w:rsidR="003A7A9A" w:rsidRDefault="003A7A9A" w:rsidP="003A7A9A">
          <w:pPr>
            <w:pStyle w:val="VolvoAddress"/>
            <w:rPr>
              <w:rFonts w:ascii="Arial" w:hAnsi="Arial" w:cs="Arial"/>
            </w:rPr>
          </w:pPr>
          <w:r>
            <w:rPr>
              <w:rFonts w:ascii="Arial" w:hAnsi="Arial" w:cs="Arial"/>
            </w:rPr>
            <w:t>SE-405 08 Göteborg</w:t>
          </w:r>
        </w:p>
        <w:p w:rsidR="003A7A9A" w:rsidRDefault="003A7A9A" w:rsidP="003A7A9A">
          <w:pPr>
            <w:pStyle w:val="VolvoAddress"/>
            <w:rPr>
              <w:rFonts w:ascii="Arial" w:hAnsi="Arial" w:cs="Arial"/>
            </w:rPr>
          </w:pPr>
          <w:r>
            <w:rPr>
              <w:rFonts w:ascii="Arial" w:hAnsi="Arial" w:cs="Arial"/>
            </w:rPr>
            <w:t>Sweden</w:t>
          </w:r>
        </w:p>
        <w:p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Telephone</w:t>
          </w:r>
        </w:p>
        <w:p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Registration No.</w:t>
          </w:r>
        </w:p>
        <w:p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 xml:space="preserve">Registered Office </w:t>
          </w:r>
        </w:p>
        <w:p w:rsidR="003A7A9A" w:rsidRDefault="003A7A9A" w:rsidP="003A7A9A">
          <w:pPr>
            <w:pStyle w:val="VolvoAddress"/>
            <w:rPr>
              <w:rFonts w:ascii="Arial" w:hAnsi="Arial" w:cs="Arial"/>
            </w:rPr>
          </w:pPr>
          <w:r>
            <w:rPr>
              <w:rFonts w:ascii="Arial" w:hAnsi="Arial" w:cs="Arial"/>
            </w:rPr>
            <w:t>Eskilstuna, Sweden</w:t>
          </w:r>
        </w:p>
        <w:p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rsidR="003A7A9A" w:rsidRDefault="003A7A9A" w:rsidP="003A7A9A">
          <w:pPr>
            <w:pStyle w:val="VolvoAddress"/>
            <w:rPr>
              <w:rFonts w:ascii="Arial" w:hAnsi="Arial" w:cs="Arial"/>
            </w:rPr>
          </w:pPr>
        </w:p>
      </w:tc>
    </w:tr>
  </w:tbl>
  <w:p w:rsidR="003A7A9A" w:rsidRDefault="003A7A9A" w:rsidP="003A7A9A">
    <w:pPr>
      <w:pStyle w:val="Footer"/>
      <w:rPr>
        <w:sz w:val="4"/>
      </w:rPr>
    </w:pPr>
  </w:p>
  <w:p w:rsidR="003A7A9A" w:rsidRDefault="003A7A9A" w:rsidP="003A7A9A">
    <w:pPr>
      <w:pStyle w:val="Footer"/>
    </w:pPr>
  </w:p>
  <w:p w:rsidR="003A7A9A" w:rsidRPr="007C24ED" w:rsidRDefault="003A7A9A" w:rsidP="003A7A9A">
    <w:pPr>
      <w:pStyle w:val="Footer"/>
    </w:pPr>
  </w:p>
  <w:p w:rsidR="003A7A9A" w:rsidRPr="00BF5A11" w:rsidRDefault="003A7A9A" w:rsidP="003A7A9A">
    <w:pPr>
      <w:pStyle w:val="Footer"/>
    </w:pPr>
  </w:p>
  <w:p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246" w:rsidRDefault="007A4246">
      <w:r>
        <w:separator/>
      </w:r>
    </w:p>
  </w:footnote>
  <w:footnote w:type="continuationSeparator" w:id="0">
    <w:p w:rsidR="007A4246" w:rsidRDefault="007A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DC3" w:rsidRDefault="00F60FE0"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F60FE0">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F60FE0">
                          <w:r w:rsidRPr="00741692">
                            <w:rPr>
                              <w:noProof/>
                              <w:lang w:val="en-GB" w:eastAsia="en-GB"/>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4244"/>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645E"/>
    <w:rsid w:val="00171A5E"/>
    <w:rsid w:val="00171EE7"/>
    <w:rsid w:val="00173243"/>
    <w:rsid w:val="00174756"/>
    <w:rsid w:val="0017693B"/>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BFD"/>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2F4A"/>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4246"/>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46FB"/>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112D5"/>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volvogroup.mob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brian.osullivan@se10.com" TargetMode="External"/><Relationship Id="rId20" Type="http://schemas.openxmlformats.org/officeDocument/2006/relationships/hyperlink" Target="http://www.volvogroup.mob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volvoce.com/pres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volvogrou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0.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0D70A6-851D-40A5-BDD9-CF276CC4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470</Words>
  <Characters>2682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3146</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2</cp:revision>
  <cp:lastPrinted>2018-12-19T08:49:00Z</cp:lastPrinted>
  <dcterms:created xsi:type="dcterms:W3CDTF">2019-01-24T16:00:00Z</dcterms:created>
  <dcterms:modified xsi:type="dcterms:W3CDTF">2019-01-24T16:00:00Z</dcterms:modified>
  <cp:contentStatus/>
</cp:coreProperties>
</file>